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13D1F" w14:textId="77777777" w:rsidR="00AD3F3B" w:rsidRPr="00AD3F3B" w:rsidRDefault="00AD3F3B" w:rsidP="00AD3F3B"/>
    <w:p w14:paraId="07E2B298" w14:textId="77777777" w:rsidR="00AD3F3B" w:rsidRPr="00AD3F3B" w:rsidRDefault="00AD3F3B" w:rsidP="00AD3F3B"/>
    <w:tbl>
      <w:tblPr>
        <w:tblW w:w="134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5"/>
      </w:tblGrid>
      <w:tr w:rsidR="00AD3F3B" w:rsidRPr="00AD3F3B" w14:paraId="18CDA3FC" w14:textId="77777777" w:rsidTr="00AD3F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EA2D04" w14:textId="4125B4B7" w:rsidR="00AD3F3B" w:rsidRPr="00AD3F3B" w:rsidRDefault="00AD3F3B" w:rsidP="00AD3F3B">
            <w:r w:rsidRPr="00AD3F3B">
              <w:drawing>
                <wp:inline distT="0" distB="0" distL="0" distR="0" wp14:anchorId="66300CB1" wp14:editId="4672E771">
                  <wp:extent cx="5943600" cy="868045"/>
                  <wp:effectExtent l="0" t="0" r="0" b="0"/>
                  <wp:docPr id="1968095748" name="Picture 6" descr="CABT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ABT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868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3F3B" w:rsidRPr="00AD3F3B" w14:paraId="6237C995" w14:textId="77777777" w:rsidTr="00AD3F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18B07F" w14:textId="77777777" w:rsidR="00AD3F3B" w:rsidRPr="00AD3F3B" w:rsidRDefault="00AD3F3B" w:rsidP="00AD3F3B">
            <w:pPr>
              <w:rPr>
                <w:lang w:val="es-ES"/>
              </w:rPr>
            </w:pPr>
            <w:r w:rsidRPr="00AD3F3B">
              <w:rPr>
                <w:b/>
                <w:bCs/>
                <w:lang w:val="es-ES"/>
              </w:rPr>
              <w:t xml:space="preserve">Acuerdo definitivo y firma del XIX Convenio TIC </w:t>
            </w:r>
          </w:p>
        </w:tc>
      </w:tr>
      <w:tr w:rsidR="00AD3F3B" w:rsidRPr="00AD3F3B" w14:paraId="7665A868" w14:textId="77777777" w:rsidTr="00AD3F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3D43FB" w14:textId="71A2AE83" w:rsidR="00AD3F3B" w:rsidRPr="00AD3F3B" w:rsidRDefault="00AD3F3B" w:rsidP="00AD3F3B">
            <w:r w:rsidRPr="00AD3F3B">
              <w:drawing>
                <wp:inline distT="0" distB="0" distL="0" distR="0" wp14:anchorId="5C63D790" wp14:editId="33878915">
                  <wp:extent cx="5943600" cy="2980055"/>
                  <wp:effectExtent l="0" t="0" r="0" b="0"/>
                  <wp:docPr id="2044764415" name="Picture 5" descr="FOTOT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OTOT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98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3983A4" w14:textId="77777777" w:rsidR="00AD3F3B" w:rsidRPr="00AD3F3B" w:rsidRDefault="00AD3F3B" w:rsidP="00AD3F3B">
      <w:pPr>
        <w:rPr>
          <w:lang w:val="es-ES"/>
        </w:rPr>
      </w:pPr>
      <w:r w:rsidRPr="00AD3F3B">
        <w:rPr>
          <w:lang w:val="es-ES"/>
        </w:rPr>
        <w:t xml:space="preserve">Hoy, 30 de enero de 2025, se ha procedido a la </w:t>
      </w:r>
      <w:r w:rsidRPr="00AD3F3B">
        <w:rPr>
          <w:b/>
          <w:bCs/>
          <w:lang w:val="es-ES"/>
        </w:rPr>
        <w:t>firma del</w:t>
      </w:r>
      <w:r w:rsidRPr="00AD3F3B">
        <w:rPr>
          <w:lang w:val="es-ES"/>
        </w:rPr>
        <w:t xml:space="preserve"> </w:t>
      </w:r>
      <w:r w:rsidRPr="00AD3F3B">
        <w:rPr>
          <w:b/>
          <w:bCs/>
          <w:lang w:val="es-ES"/>
        </w:rPr>
        <w:t>XIX Convenio</w:t>
      </w:r>
      <w:r w:rsidRPr="00AD3F3B">
        <w:rPr>
          <w:lang w:val="es-ES"/>
        </w:rPr>
        <w:t xml:space="preserve"> de Consultoría, Tecnologías de la Información, Estudios de Mercado y de la Opinión Pública, tras alcanzar un acuerdo definitivo en el redactado del mismo: </w:t>
      </w:r>
    </w:p>
    <w:p w14:paraId="167BD07F" w14:textId="77777777" w:rsidR="00AD3F3B" w:rsidRPr="00AD3F3B" w:rsidRDefault="00AD3F3B" w:rsidP="00AD3F3B">
      <w:pPr>
        <w:rPr>
          <w:lang w:val="es-ES"/>
        </w:rPr>
      </w:pPr>
      <w:r w:rsidRPr="00AD3F3B">
        <w:rPr>
          <w:b/>
          <w:bCs/>
          <w:lang w:val="es-ES"/>
        </w:rPr>
        <w:t>¡YA TENEMOS CONVENIO!</w:t>
      </w:r>
      <w:r w:rsidRPr="00AD3F3B">
        <w:rPr>
          <w:lang w:val="es-ES"/>
        </w:rPr>
        <w:t xml:space="preserve"> </w:t>
      </w:r>
    </w:p>
    <w:p w14:paraId="26FA482B" w14:textId="77777777" w:rsidR="00AD3F3B" w:rsidRPr="00AD3F3B" w:rsidRDefault="00AD3F3B" w:rsidP="00AD3F3B">
      <w:pPr>
        <w:rPr>
          <w:lang w:val="es-ES"/>
        </w:rPr>
      </w:pPr>
      <w:r w:rsidRPr="00AD3F3B">
        <w:rPr>
          <w:lang w:val="es-ES"/>
        </w:rPr>
        <w:t xml:space="preserve">Desde </w:t>
      </w:r>
      <w:r w:rsidRPr="00AD3F3B">
        <w:rPr>
          <w:b/>
          <w:bCs/>
          <w:lang w:val="es-ES"/>
        </w:rPr>
        <w:t>CCOO</w:t>
      </w:r>
      <w:r w:rsidRPr="00AD3F3B">
        <w:rPr>
          <w:lang w:val="es-ES"/>
        </w:rPr>
        <w:t xml:space="preserve"> ponemos en valor la estrategia de negociación la cual ha llevado a la firma de un nuevo Convenio, en tiempo récord para el sector, y que ha permitido, a los más de medio millón de personas afectadas, disfrutar del incremento de tablas acordado desde el día siguiente al vencimiento del convenio anterior, </w:t>
      </w:r>
      <w:r w:rsidRPr="00AD3F3B">
        <w:rPr>
          <w:b/>
          <w:bCs/>
          <w:lang w:val="es-ES"/>
        </w:rPr>
        <w:t>sin perder un solo día sin convenio</w:t>
      </w:r>
      <w:r w:rsidRPr="00AD3F3B">
        <w:rPr>
          <w:lang w:val="es-ES"/>
        </w:rPr>
        <w:t xml:space="preserve">. </w:t>
      </w:r>
    </w:p>
    <w:p w14:paraId="6AAF6928" w14:textId="77777777" w:rsidR="00AD3F3B" w:rsidRPr="00AD3F3B" w:rsidRDefault="00AD3F3B" w:rsidP="00AD3F3B">
      <w:pPr>
        <w:rPr>
          <w:lang w:val="es-ES"/>
        </w:rPr>
      </w:pPr>
      <w:r w:rsidRPr="00AD3F3B">
        <w:rPr>
          <w:lang w:val="es-ES"/>
        </w:rPr>
        <w:t xml:space="preserve">Este acuerdo supone dar continuidad a un plan que dio comienzo con la negociación del texto anterior, con un nuevo paso hacia delante en la recuperación del poder adquisitivo perdido y en la mejora de derechos y condiciones, y que nos permite seguir manteniendo </w:t>
      </w:r>
      <w:r w:rsidRPr="00AD3F3B">
        <w:rPr>
          <w:lang w:val="es-ES"/>
        </w:rPr>
        <w:lastRenderedPageBreak/>
        <w:t xml:space="preserve">nuestro objetivo original intacto, </w:t>
      </w:r>
      <w:r w:rsidRPr="00AD3F3B">
        <w:rPr>
          <w:b/>
          <w:bCs/>
          <w:lang w:val="es-ES"/>
        </w:rPr>
        <w:t>un Convenio TIC digno, que refleje la realidad del sector</w:t>
      </w:r>
      <w:r w:rsidRPr="00AD3F3B">
        <w:rPr>
          <w:lang w:val="es-ES"/>
        </w:rPr>
        <w:t xml:space="preserve">, y en el que la precariedad deje de ser un eco del pasado. </w:t>
      </w:r>
    </w:p>
    <w:p w14:paraId="66620952" w14:textId="77777777" w:rsidR="00AD3F3B" w:rsidRPr="00AD3F3B" w:rsidRDefault="00AD3F3B" w:rsidP="00AD3F3B">
      <w:pPr>
        <w:rPr>
          <w:lang w:val="es-ES"/>
        </w:rPr>
      </w:pPr>
      <w:r w:rsidRPr="00AD3F3B">
        <w:rPr>
          <w:lang w:val="es-ES"/>
        </w:rPr>
        <w:t xml:space="preserve">Os dejamos el enlace al texto registrado, tened en cuenta que </w:t>
      </w:r>
      <w:proofErr w:type="spellStart"/>
      <w:r w:rsidRPr="00AD3F3B">
        <w:rPr>
          <w:lang w:val="es-ES"/>
        </w:rPr>
        <w:t>aun</w:t>
      </w:r>
      <w:proofErr w:type="spellEnd"/>
      <w:r w:rsidRPr="00AD3F3B">
        <w:rPr>
          <w:lang w:val="es-ES"/>
        </w:rPr>
        <w:t xml:space="preserve"> no es definitivo pues puede sufrir algún ligero cambio durante el proceso de revisión por parte de Trabajo: </w:t>
      </w:r>
    </w:p>
    <w:p w14:paraId="5A0C7298" w14:textId="77777777" w:rsidR="00AD3F3B" w:rsidRPr="00AD3F3B" w:rsidRDefault="00AD3F3B" w:rsidP="00AD3F3B">
      <w:pPr>
        <w:rPr>
          <w:lang w:val="es-ES"/>
        </w:rPr>
      </w:pPr>
      <w:hyperlink r:id="rId6" w:tgtFrame="_blank" w:history="1">
        <w:r w:rsidRPr="00AD3F3B">
          <w:rPr>
            <w:rStyle w:val="Hyperlink"/>
            <w:b/>
            <w:bCs/>
            <w:lang w:val="es-ES"/>
          </w:rPr>
          <w:t>Borrador XIX Convenio TIC</w:t>
        </w:r>
      </w:hyperlink>
      <w:r w:rsidRPr="00AD3F3B">
        <w:rPr>
          <w:b/>
          <w:bCs/>
          <w:lang w:val="es-ES"/>
        </w:rPr>
        <w:t xml:space="preserve"> </w:t>
      </w:r>
    </w:p>
    <w:p w14:paraId="2A9508F6" w14:textId="77777777" w:rsidR="00AD3F3B" w:rsidRPr="00AD3F3B" w:rsidRDefault="00AD3F3B" w:rsidP="00AD3F3B">
      <w:pPr>
        <w:rPr>
          <w:lang w:val="es-ES"/>
        </w:rPr>
      </w:pPr>
      <w:r w:rsidRPr="00AD3F3B">
        <w:rPr>
          <w:lang w:val="es-ES"/>
        </w:rPr>
        <w:t xml:space="preserve">Ahora os pedimos un poco más de paciencia hasta que Trabajo dé el visto bueno definitivo y sea publicado en el Boletín Oficial del Estado, momento en que dará comienzo su vigencia. </w:t>
      </w:r>
    </w:p>
    <w:p w14:paraId="328593BE" w14:textId="77777777" w:rsidR="00AD3F3B" w:rsidRPr="00AD3F3B" w:rsidRDefault="00AD3F3B" w:rsidP="00AD3F3B">
      <w:pPr>
        <w:rPr>
          <w:lang w:val="es-ES"/>
        </w:rPr>
      </w:pPr>
      <w:r w:rsidRPr="00AD3F3B">
        <w:rPr>
          <w:b/>
          <w:bCs/>
          <w:lang w:val="es-ES"/>
        </w:rPr>
        <w:t>XIX Convenio TIC. Ni un paso atrás, solo avanzamos.</w:t>
      </w:r>
      <w:r w:rsidRPr="00AD3F3B">
        <w:rPr>
          <w:lang w:val="es-ES"/>
        </w:rPr>
        <w:t xml:space="preserve"> </w:t>
      </w:r>
    </w:p>
    <w:p w14:paraId="3FB10B87" w14:textId="0A896226" w:rsidR="002F0601" w:rsidRDefault="00AD3F3B">
      <w:pPr>
        <w:rPr>
          <w:lang w:val="es-ES"/>
        </w:rPr>
      </w:pPr>
      <w:r>
        <w:rPr>
          <w:rStyle w:val="Hyperlink"/>
          <w:noProof/>
        </w:rPr>
        <w:drawing>
          <wp:inline distT="0" distB="0" distL="0" distR="0" wp14:anchorId="076C9C98" wp14:editId="719FCBE9">
            <wp:extent cx="5943600" cy="1188720"/>
            <wp:effectExtent l="0" t="0" r="0" b="0"/>
            <wp:docPr id="1093309570" name="Picture 7" descr="ELPODER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ELPOD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00315" w14:textId="26DB4160" w:rsidR="00AD3F3B" w:rsidRPr="00AD3F3B" w:rsidRDefault="00AD3F3B">
      <w:pPr>
        <w:rPr>
          <w:lang w:val="es-ES"/>
        </w:rPr>
      </w:pPr>
      <w:r w:rsidRPr="00AD3F3B">
        <w:rPr>
          <w:b/>
          <w:bCs/>
          <w:lang w:val="es-ES"/>
        </w:rPr>
        <w:t xml:space="preserve">DOCUMENTOS ADJUNTOS </w:t>
      </w:r>
      <w:r w:rsidRPr="00AD3F3B">
        <w:rPr>
          <w:lang w:val="es-ES"/>
        </w:rPr>
        <w:br/>
      </w:r>
      <w:hyperlink r:id="rId9" w:tgtFrame="_blank" w:history="1">
        <w:r w:rsidRPr="00AD3F3B">
          <w:rPr>
            <w:rStyle w:val="Hyperlink"/>
            <w:lang w:val="es-ES"/>
          </w:rPr>
          <w:t>comun_firma_xix_conv_tic_cas.pdf</w:t>
        </w:r>
      </w:hyperlink>
    </w:p>
    <w:sectPr w:rsidR="00AD3F3B" w:rsidRPr="00AD3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F3B"/>
    <w:rsid w:val="0003727A"/>
    <w:rsid w:val="0019396A"/>
    <w:rsid w:val="002F0601"/>
    <w:rsid w:val="00647151"/>
    <w:rsid w:val="009B486C"/>
    <w:rsid w:val="00AD3F3B"/>
    <w:rsid w:val="00CA36E6"/>
    <w:rsid w:val="00CE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137BB"/>
  <w15:chartTrackingRefBased/>
  <w15:docId w15:val="{09399ECC-D5F3-45A5-8480-486498E1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F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F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3F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F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F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F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F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F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F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F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F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3F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F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F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F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F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F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3F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3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F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3F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3F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3F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3F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3F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3F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3F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3F3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D3F3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3F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4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www.ccoo-servicios.es/afiliat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coo-servicios.es/archivos/tic/XIX_Covenio_TIC_(pendiente_ok_por_Trabajo)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ccoo.es/cms/g/adj/readfile.php?v=MTI1ODU4LnBkZiU3RWNvbXVuX2Zpcm1hX3hpeF9jb252X3RpY19jYXMucG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JOAQUIN CEBRIANO</dc:creator>
  <cp:keywords/>
  <dc:description/>
  <cp:lastModifiedBy>JOAQUIN CEBRIANO</cp:lastModifiedBy>
  <cp:revision>1</cp:revision>
  <dcterms:created xsi:type="dcterms:W3CDTF">2025-05-23T10:16:00Z</dcterms:created>
  <dcterms:modified xsi:type="dcterms:W3CDTF">2025-05-23T10:19:00Z</dcterms:modified>
</cp:coreProperties>
</file>